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DA2DEC" w14:textId="77777777" w:rsidR="00AC0F86" w:rsidRPr="00753042" w:rsidRDefault="00AC0F86" w:rsidP="00AC0F8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Theme="minorHAnsi" w:hAnsiTheme="minorHAnsi" w:cs="Arial"/>
          <w:b/>
          <w:bCs/>
          <w:color w:val="221F1F"/>
          <w:sz w:val="36"/>
          <w:szCs w:val="28"/>
        </w:rPr>
      </w:pPr>
      <w:r w:rsidRPr="00753042">
        <w:rPr>
          <w:rFonts w:asciiTheme="minorHAnsi" w:hAnsiTheme="minorHAnsi" w:cs="Arial"/>
          <w:b/>
          <w:bCs/>
          <w:color w:val="221F1F"/>
          <w:sz w:val="36"/>
          <w:szCs w:val="28"/>
        </w:rPr>
        <w:t>EVACUATION</w:t>
      </w:r>
      <w:r w:rsidRPr="00753042">
        <w:rPr>
          <w:rFonts w:asciiTheme="minorHAnsi" w:hAnsiTheme="minorHAnsi" w:cs="Arial"/>
          <w:b/>
          <w:bCs/>
          <w:color w:val="221F1F"/>
          <w:spacing w:val="-10"/>
          <w:sz w:val="36"/>
          <w:szCs w:val="28"/>
        </w:rPr>
        <w:t xml:space="preserve"> </w:t>
      </w:r>
      <w:r w:rsidRPr="00753042">
        <w:rPr>
          <w:rFonts w:asciiTheme="minorHAnsi" w:hAnsiTheme="minorHAnsi" w:cs="Arial"/>
          <w:b/>
          <w:bCs/>
          <w:color w:val="221F1F"/>
          <w:sz w:val="36"/>
          <w:szCs w:val="28"/>
        </w:rPr>
        <w:t>ORDER</w:t>
      </w:r>
    </w:p>
    <w:p w14:paraId="192258BF" w14:textId="7FB89639" w:rsidR="00357047" w:rsidRDefault="00357047" w:rsidP="00357047">
      <w:pPr>
        <w:widowControl w:val="0"/>
        <w:autoSpaceDE w:val="0"/>
        <w:autoSpaceDN w:val="0"/>
        <w:adjustRightInd w:val="0"/>
        <w:spacing w:after="0" w:line="240" w:lineRule="auto"/>
        <w:ind w:left="1701" w:right="1422"/>
        <w:jc w:val="center"/>
        <w:rPr>
          <w:rFonts w:asciiTheme="minorHAnsi" w:hAnsiTheme="minorHAnsi" w:cs="Arial"/>
          <w:b/>
          <w:bCs/>
          <w:color w:val="221F1F"/>
          <w:sz w:val="28"/>
          <w:szCs w:val="28"/>
        </w:rPr>
      </w:pPr>
      <w:r>
        <w:rPr>
          <w:rFonts w:asciiTheme="minorHAnsi" w:hAnsiTheme="minorHAnsi" w:cs="Arial"/>
          <w:b/>
          <w:bCs/>
          <w:color w:val="221F1F"/>
          <w:sz w:val="28"/>
          <w:szCs w:val="28"/>
        </w:rPr>
        <w:t xml:space="preserve">Parkers Cove Residents of Falcon Avenue South Adjacent to Whiteman’s Creek and Residents </w:t>
      </w:r>
    </w:p>
    <w:p w14:paraId="55B3695B" w14:textId="77777777" w:rsidR="00357047" w:rsidRPr="00753042" w:rsidRDefault="00357047" w:rsidP="00357047">
      <w:pPr>
        <w:widowControl w:val="0"/>
        <w:autoSpaceDE w:val="0"/>
        <w:autoSpaceDN w:val="0"/>
        <w:adjustRightInd w:val="0"/>
        <w:spacing w:after="0" w:line="240" w:lineRule="auto"/>
        <w:ind w:left="3176" w:right="3155"/>
        <w:jc w:val="center"/>
        <w:rPr>
          <w:rFonts w:asciiTheme="minorHAnsi" w:hAnsiTheme="minorHAnsi" w:cs="Arial"/>
          <w:b/>
          <w:bCs/>
          <w:color w:val="221F1F"/>
          <w:sz w:val="28"/>
          <w:szCs w:val="28"/>
        </w:rPr>
      </w:pPr>
    </w:p>
    <w:p w14:paraId="317CB2E7" w14:textId="10277DE3" w:rsidR="00AC0F86" w:rsidRPr="00753042" w:rsidRDefault="00631AED" w:rsidP="00AC0F86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Theme="minorHAnsi" w:hAnsiTheme="minorHAnsi" w:cs="Arial"/>
          <w:bCs/>
          <w:iCs/>
          <w:color w:val="221F1F"/>
          <w:sz w:val="24"/>
          <w:szCs w:val="24"/>
          <w:u w:val="single"/>
        </w:rPr>
      </w:pPr>
      <w:r w:rsidRPr="004859DC">
        <w:rPr>
          <w:rFonts w:asciiTheme="minorHAnsi" w:hAnsiTheme="minorHAnsi" w:cs="Arial"/>
          <w:bCs/>
          <w:iCs/>
          <w:color w:val="221F1F"/>
          <w:sz w:val="24"/>
          <w:szCs w:val="24"/>
          <w:u w:val="single"/>
        </w:rPr>
        <w:t xml:space="preserve">May 2, </w:t>
      </w:r>
      <w:proofErr w:type="gramStart"/>
      <w:r w:rsidRPr="004859DC">
        <w:rPr>
          <w:rFonts w:asciiTheme="minorHAnsi" w:hAnsiTheme="minorHAnsi" w:cs="Arial"/>
          <w:bCs/>
          <w:iCs/>
          <w:color w:val="221F1F"/>
          <w:sz w:val="24"/>
          <w:szCs w:val="24"/>
          <w:u w:val="single"/>
        </w:rPr>
        <w:t xml:space="preserve">2023 </w:t>
      </w:r>
      <w:r w:rsidR="00AC0F86" w:rsidRPr="004859DC">
        <w:rPr>
          <w:rFonts w:asciiTheme="minorHAnsi" w:hAnsiTheme="minorHAnsi" w:cs="Arial"/>
          <w:bCs/>
          <w:iCs/>
          <w:color w:val="221F1F"/>
          <w:sz w:val="24"/>
          <w:szCs w:val="24"/>
          <w:u w:val="single"/>
        </w:rPr>
        <w:t xml:space="preserve"> AND</w:t>
      </w:r>
      <w:proofErr w:type="gramEnd"/>
      <w:r w:rsidR="00AC0F86" w:rsidRPr="004859DC">
        <w:rPr>
          <w:rFonts w:asciiTheme="minorHAnsi" w:hAnsiTheme="minorHAnsi" w:cs="Arial"/>
          <w:bCs/>
          <w:iCs/>
          <w:color w:val="221F1F"/>
          <w:sz w:val="24"/>
          <w:szCs w:val="24"/>
          <w:u w:val="single"/>
        </w:rPr>
        <w:t xml:space="preserve"> TIME</w:t>
      </w:r>
      <w:r w:rsidRPr="004859DC">
        <w:rPr>
          <w:rFonts w:asciiTheme="minorHAnsi" w:hAnsiTheme="minorHAnsi" w:cs="Arial"/>
          <w:bCs/>
          <w:iCs/>
          <w:color w:val="221F1F"/>
          <w:sz w:val="24"/>
          <w:szCs w:val="24"/>
          <w:u w:val="single"/>
        </w:rPr>
        <w:t>: 0</w:t>
      </w:r>
      <w:r w:rsidR="005F0C0D">
        <w:rPr>
          <w:rFonts w:asciiTheme="minorHAnsi" w:hAnsiTheme="minorHAnsi" w:cs="Arial"/>
          <w:bCs/>
          <w:iCs/>
          <w:color w:val="221F1F"/>
          <w:sz w:val="24"/>
          <w:szCs w:val="24"/>
          <w:u w:val="single"/>
        </w:rPr>
        <w:t>300</w:t>
      </w:r>
    </w:p>
    <w:p w14:paraId="17E8279B" w14:textId="79FE712D" w:rsidR="00AC0F86" w:rsidRPr="00753042" w:rsidRDefault="00AC0F86" w:rsidP="00AC0F86">
      <w:pPr>
        <w:widowControl w:val="0"/>
        <w:tabs>
          <w:tab w:val="left" w:pos="4860"/>
          <w:tab w:val="left" w:pos="8370"/>
        </w:tabs>
        <w:autoSpaceDE w:val="0"/>
        <w:autoSpaceDN w:val="0"/>
        <w:adjustRightInd w:val="0"/>
        <w:spacing w:line="240" w:lineRule="auto"/>
        <w:jc w:val="both"/>
        <w:rPr>
          <w:rFonts w:asciiTheme="minorHAnsi" w:hAnsiTheme="minorHAnsi" w:cs="Arial"/>
          <w:color w:val="221F1F"/>
          <w:sz w:val="24"/>
          <w:szCs w:val="24"/>
        </w:rPr>
      </w:pPr>
      <w:r w:rsidRPr="00753042">
        <w:rPr>
          <w:rFonts w:asciiTheme="minorHAnsi" w:hAnsiTheme="minorHAnsi" w:cs="Arial"/>
          <w:color w:val="221F1F"/>
          <w:sz w:val="24"/>
          <w:szCs w:val="24"/>
        </w:rPr>
        <w:t>Pursuant</w:t>
      </w:r>
      <w:r w:rsidRPr="00A50474">
        <w:rPr>
          <w:rFonts w:asciiTheme="minorHAnsi" w:hAnsiTheme="minorHAnsi" w:cs="Arial"/>
          <w:color w:val="221F1F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 xml:space="preserve">to </w:t>
      </w:r>
      <w:r w:rsidR="00357047" w:rsidRPr="00A50474">
        <w:rPr>
          <w:rFonts w:asciiTheme="minorHAnsi" w:hAnsiTheme="minorHAnsi" w:cs="Arial"/>
          <w:color w:val="221F1F"/>
          <w:sz w:val="24"/>
          <w:szCs w:val="24"/>
        </w:rPr>
        <w:t xml:space="preserve">Band Council Resolution dated May 1, </w:t>
      </w:r>
      <w:r w:rsidR="000C1470" w:rsidRPr="00A50474">
        <w:rPr>
          <w:rFonts w:asciiTheme="minorHAnsi" w:hAnsiTheme="minorHAnsi" w:cs="Arial"/>
          <w:color w:val="221F1F"/>
          <w:sz w:val="24"/>
          <w:szCs w:val="24"/>
        </w:rPr>
        <w:t>2023,</w:t>
      </w:r>
      <w:r w:rsidR="00A50474" w:rsidRPr="00A50474">
        <w:rPr>
          <w:rFonts w:asciiTheme="minorHAnsi" w:hAnsiTheme="minorHAnsi" w:cs="Arial"/>
          <w:color w:val="221F1F"/>
          <w:sz w:val="24"/>
          <w:szCs w:val="24"/>
        </w:rPr>
        <w:t xml:space="preserve"> an</w:t>
      </w:r>
      <w:r w:rsidRPr="00A50474">
        <w:rPr>
          <w:rFonts w:asciiTheme="minorHAnsi" w:hAnsiTheme="minorHAnsi" w:cs="Arial"/>
          <w:color w:val="221F1F"/>
          <w:sz w:val="24"/>
          <w:szCs w:val="24"/>
        </w:rPr>
        <w:t xml:space="preserve"> Evacuation Order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 xml:space="preserve"> has been is</w:t>
      </w:r>
      <w:r w:rsidRPr="00A50474">
        <w:rPr>
          <w:rFonts w:asciiTheme="minorHAnsi" w:hAnsiTheme="minorHAnsi" w:cs="Arial"/>
          <w:color w:val="221F1F"/>
          <w:sz w:val="24"/>
          <w:szCs w:val="24"/>
        </w:rPr>
        <w:t>s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ued by</w:t>
      </w:r>
      <w:r w:rsidRPr="00A50474">
        <w:rPr>
          <w:rFonts w:asciiTheme="minorHAnsi" w:hAnsiTheme="minorHAnsi" w:cs="Arial"/>
          <w:color w:val="221F1F"/>
          <w:sz w:val="24"/>
          <w:szCs w:val="24"/>
        </w:rPr>
        <w:t xml:space="preserve"> </w:t>
      </w:r>
      <w:r w:rsidR="00357047" w:rsidRPr="00A50474">
        <w:rPr>
          <w:rFonts w:asciiTheme="minorHAnsi" w:hAnsiTheme="minorHAnsi" w:cs="Arial"/>
          <w:color w:val="221F1F"/>
          <w:sz w:val="24"/>
          <w:szCs w:val="24"/>
        </w:rPr>
        <w:t xml:space="preserve">Okanagan Indian </w:t>
      </w:r>
      <w:r w:rsidR="00A50474" w:rsidRPr="00A50474">
        <w:rPr>
          <w:rFonts w:asciiTheme="minorHAnsi" w:hAnsiTheme="minorHAnsi" w:cs="Arial"/>
          <w:color w:val="221F1F"/>
          <w:sz w:val="24"/>
          <w:szCs w:val="24"/>
        </w:rPr>
        <w:t>Band due</w:t>
      </w:r>
      <w:r w:rsidRPr="00A50474">
        <w:rPr>
          <w:rFonts w:asciiTheme="minorHAnsi" w:hAnsiTheme="minorHAnsi" w:cs="Arial"/>
          <w:color w:val="221F1F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to</w:t>
      </w:r>
      <w:r w:rsidRPr="00A50474">
        <w:rPr>
          <w:rFonts w:asciiTheme="minorHAnsi" w:hAnsiTheme="minorHAnsi" w:cs="Arial"/>
          <w:color w:val="221F1F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immediate</w:t>
      </w:r>
      <w:r w:rsidRPr="00A50474">
        <w:rPr>
          <w:rFonts w:asciiTheme="minorHAnsi" w:hAnsiTheme="minorHAnsi" w:cs="Arial"/>
          <w:color w:val="221F1F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danger</w:t>
      </w:r>
      <w:r w:rsidRPr="00A50474">
        <w:rPr>
          <w:rFonts w:asciiTheme="minorHAnsi" w:hAnsiTheme="minorHAnsi" w:cs="Arial"/>
          <w:color w:val="221F1F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to</w:t>
      </w:r>
      <w:r w:rsidRPr="00A50474">
        <w:rPr>
          <w:rFonts w:asciiTheme="minorHAnsi" w:hAnsiTheme="minorHAnsi" w:cs="Arial"/>
          <w:color w:val="221F1F"/>
          <w:sz w:val="24"/>
          <w:szCs w:val="24"/>
        </w:rPr>
        <w:t xml:space="preserve"> life safety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 xml:space="preserve">caused by: </w:t>
      </w:r>
      <w:r w:rsidR="00357047" w:rsidRPr="00A50474">
        <w:rPr>
          <w:rFonts w:asciiTheme="minorHAnsi" w:hAnsiTheme="minorHAnsi" w:cs="Arial"/>
          <w:color w:val="221F1F"/>
          <w:sz w:val="24"/>
          <w:szCs w:val="24"/>
        </w:rPr>
        <w:t xml:space="preserve">Flooding of Whiteman’s Creek </w:t>
      </w:r>
    </w:p>
    <w:p w14:paraId="40441710" w14:textId="6F732E92" w:rsidR="00AC0F86" w:rsidRPr="00753042" w:rsidRDefault="00AC0F86" w:rsidP="00AC0F86">
      <w:pPr>
        <w:widowControl w:val="0"/>
        <w:tabs>
          <w:tab w:val="left" w:pos="1400"/>
          <w:tab w:val="left" w:pos="1900"/>
          <w:tab w:val="left" w:pos="2120"/>
        </w:tabs>
        <w:autoSpaceDE w:val="0"/>
        <w:autoSpaceDN w:val="0"/>
        <w:adjustRightInd w:val="0"/>
        <w:spacing w:line="240" w:lineRule="auto"/>
        <w:jc w:val="both"/>
        <w:rPr>
          <w:rFonts w:asciiTheme="minorHAnsi" w:hAnsiTheme="minorHAnsi" w:cs="Arial"/>
          <w:color w:val="000000"/>
          <w:sz w:val="24"/>
          <w:szCs w:val="24"/>
        </w:rPr>
      </w:pPr>
      <w:r w:rsidRPr="00753042">
        <w:rPr>
          <w:rFonts w:asciiTheme="minorHAnsi" w:hAnsiTheme="minorHAnsi" w:cs="Arial"/>
          <w:color w:val="221F1F"/>
          <w:sz w:val="24"/>
          <w:szCs w:val="24"/>
        </w:rPr>
        <w:t>Members of the</w:t>
      </w:r>
      <w:r w:rsidR="000C1470">
        <w:rPr>
          <w:rFonts w:asciiTheme="minorHAnsi" w:hAnsiTheme="minorHAnsi" w:cs="Arial"/>
          <w:color w:val="221F1F"/>
          <w:sz w:val="24"/>
          <w:szCs w:val="24"/>
        </w:rPr>
        <w:t xml:space="preserve"> Okanagan Indian Band, Fire Dept/bylaw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and other applicable agencies will</w:t>
      </w:r>
      <w:r w:rsidRPr="00753042">
        <w:rPr>
          <w:rFonts w:asciiTheme="minorHAnsi" w:hAnsiTheme="minorHAnsi" w:cs="Arial"/>
          <w:color w:val="221F1F"/>
          <w:spacing w:val="-10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be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expediting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this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action.</w:t>
      </w:r>
    </w:p>
    <w:p w14:paraId="0F358BAB" w14:textId="77777777" w:rsidR="00AC0F86" w:rsidRPr="00753042" w:rsidRDefault="00AC0F86" w:rsidP="00AC0F86">
      <w:pPr>
        <w:widowControl w:val="0"/>
        <w:autoSpaceDE w:val="0"/>
        <w:autoSpaceDN w:val="0"/>
        <w:adjustRightInd w:val="0"/>
        <w:spacing w:line="240" w:lineRule="auto"/>
        <w:ind w:right="2732"/>
        <w:jc w:val="both"/>
        <w:rPr>
          <w:rFonts w:asciiTheme="minorHAnsi" w:hAnsiTheme="minorHAnsi" w:cs="Arial"/>
          <w:color w:val="000000"/>
          <w:sz w:val="24"/>
          <w:szCs w:val="24"/>
        </w:rPr>
      </w:pPr>
      <w:r w:rsidRPr="00753042">
        <w:rPr>
          <w:rFonts w:asciiTheme="minorHAnsi" w:hAnsiTheme="minorHAnsi" w:cs="Arial"/>
          <w:color w:val="221F1F"/>
          <w:sz w:val="24"/>
          <w:szCs w:val="24"/>
        </w:rPr>
        <w:t>The</w:t>
      </w:r>
      <w:r w:rsidRPr="00753042">
        <w:rPr>
          <w:rFonts w:asciiTheme="minorHAnsi" w:hAnsiTheme="minorHAnsi" w:cs="Arial"/>
          <w:color w:val="221F1F"/>
          <w:spacing w:val="-1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Evacuation Order is in effect for the following areas:</w:t>
      </w:r>
    </w:p>
    <w:p w14:paraId="6F9343D2" w14:textId="30CE9C43" w:rsidR="00357047" w:rsidRDefault="00357047" w:rsidP="00B4565A">
      <w:pPr>
        <w:widowControl w:val="0"/>
        <w:tabs>
          <w:tab w:val="left" w:pos="820"/>
        </w:tabs>
        <w:autoSpaceDE w:val="0"/>
        <w:autoSpaceDN w:val="0"/>
        <w:adjustRightInd w:val="0"/>
        <w:spacing w:before="22" w:line="240" w:lineRule="auto"/>
        <w:jc w:val="center"/>
        <w:rPr>
          <w:rFonts w:asciiTheme="minorHAnsi" w:hAnsiTheme="minorHAnsi" w:cs="Arial"/>
          <w:color w:val="221F1F"/>
          <w:spacing w:val="-7"/>
          <w:sz w:val="24"/>
          <w:szCs w:val="24"/>
          <w:u w:val="single"/>
        </w:rPr>
      </w:pPr>
      <w:r>
        <w:rPr>
          <w:rFonts w:asciiTheme="minorHAnsi" w:hAnsiTheme="minorHAnsi" w:cs="Arial"/>
          <w:color w:val="221F1F"/>
          <w:spacing w:val="-7"/>
          <w:sz w:val="24"/>
          <w:szCs w:val="24"/>
          <w:u w:val="single"/>
        </w:rPr>
        <w:t>Parkers Cove Residents on the South Side of Falcon Avenue adjacent to Whiteman’s Creek</w:t>
      </w:r>
    </w:p>
    <w:p w14:paraId="7F9DBABC" w14:textId="5CEBAF7A" w:rsidR="00357047" w:rsidRDefault="00357047" w:rsidP="00B4565A">
      <w:pPr>
        <w:widowControl w:val="0"/>
        <w:tabs>
          <w:tab w:val="left" w:pos="820"/>
        </w:tabs>
        <w:autoSpaceDE w:val="0"/>
        <w:autoSpaceDN w:val="0"/>
        <w:adjustRightInd w:val="0"/>
        <w:spacing w:before="22" w:line="240" w:lineRule="auto"/>
        <w:jc w:val="center"/>
        <w:rPr>
          <w:rFonts w:asciiTheme="minorHAnsi" w:hAnsiTheme="minorHAnsi" w:cs="Arial"/>
          <w:color w:val="221F1F"/>
          <w:spacing w:val="-7"/>
          <w:sz w:val="24"/>
          <w:szCs w:val="24"/>
          <w:u w:val="single"/>
        </w:rPr>
      </w:pPr>
      <w:r>
        <w:rPr>
          <w:rFonts w:asciiTheme="minorHAnsi" w:hAnsiTheme="minorHAnsi" w:cs="Arial"/>
          <w:color w:val="221F1F"/>
          <w:spacing w:val="-7"/>
          <w:sz w:val="24"/>
          <w:szCs w:val="24"/>
          <w:u w:val="single"/>
        </w:rPr>
        <w:t xml:space="preserve">Residents # </w:t>
      </w:r>
      <w:r w:rsidR="00523467">
        <w:rPr>
          <w:rFonts w:asciiTheme="minorHAnsi" w:hAnsiTheme="minorHAnsi" w:cs="Arial"/>
          <w:color w:val="221F1F"/>
          <w:spacing w:val="-7"/>
          <w:sz w:val="24"/>
          <w:szCs w:val="24"/>
          <w:u w:val="single"/>
        </w:rPr>
        <w:t>161</w:t>
      </w:r>
      <w:r>
        <w:rPr>
          <w:rFonts w:asciiTheme="minorHAnsi" w:hAnsiTheme="minorHAnsi" w:cs="Arial"/>
          <w:color w:val="221F1F"/>
          <w:spacing w:val="-7"/>
          <w:sz w:val="24"/>
          <w:szCs w:val="24"/>
          <w:u w:val="single"/>
        </w:rPr>
        <w:t xml:space="preserve">-195 Falcon Avenue including 54 and </w:t>
      </w:r>
      <w:proofErr w:type="gramStart"/>
      <w:r>
        <w:rPr>
          <w:rFonts w:asciiTheme="minorHAnsi" w:hAnsiTheme="minorHAnsi" w:cs="Arial"/>
          <w:color w:val="221F1F"/>
          <w:spacing w:val="-7"/>
          <w:sz w:val="24"/>
          <w:szCs w:val="24"/>
          <w:u w:val="single"/>
        </w:rPr>
        <w:t>55</w:t>
      </w:r>
      <w:proofErr w:type="gramEnd"/>
    </w:p>
    <w:p w14:paraId="4E75FBF4" w14:textId="115924DA" w:rsidR="004859DC" w:rsidRDefault="00B00F25" w:rsidP="00357047">
      <w:pPr>
        <w:widowControl w:val="0"/>
        <w:tabs>
          <w:tab w:val="left" w:pos="820"/>
        </w:tabs>
        <w:autoSpaceDE w:val="0"/>
        <w:autoSpaceDN w:val="0"/>
        <w:adjustRightInd w:val="0"/>
        <w:spacing w:before="22" w:line="500" w:lineRule="atLeast"/>
        <w:jc w:val="center"/>
        <w:rPr>
          <w:rFonts w:asciiTheme="minorHAnsi" w:hAnsiTheme="minorHAnsi" w:cs="Arial"/>
          <w:color w:val="221F1F"/>
          <w:spacing w:val="-7"/>
          <w:sz w:val="24"/>
          <w:szCs w:val="24"/>
          <w:u w:val="single"/>
        </w:rPr>
      </w:pPr>
      <w:r w:rsidRPr="00B4565A">
        <w:rPr>
          <w:rFonts w:asciiTheme="minorHAnsi" w:hAnsiTheme="minorHAnsi" w:cs="Arial"/>
          <w:noProof/>
          <w:color w:val="221F1F"/>
          <w:spacing w:val="-7"/>
          <w:sz w:val="24"/>
          <w:szCs w:val="24"/>
          <w:u w:val="single"/>
        </w:rPr>
        <w:drawing>
          <wp:inline distT="0" distB="0" distL="0" distR="0" wp14:anchorId="23E778BE" wp14:editId="020FD7AF">
            <wp:extent cx="4182488" cy="3230704"/>
            <wp:effectExtent l="0" t="318" r="8573" b="8572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85405" cy="3232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7CEED" w14:textId="30F59159" w:rsidR="005F0C0D" w:rsidRPr="00753042" w:rsidRDefault="005F0C0D" w:rsidP="00357047">
      <w:pPr>
        <w:widowControl w:val="0"/>
        <w:tabs>
          <w:tab w:val="left" w:pos="820"/>
        </w:tabs>
        <w:autoSpaceDE w:val="0"/>
        <w:autoSpaceDN w:val="0"/>
        <w:adjustRightInd w:val="0"/>
        <w:spacing w:before="22" w:line="500" w:lineRule="atLeast"/>
        <w:jc w:val="center"/>
        <w:rPr>
          <w:rFonts w:asciiTheme="minorHAnsi" w:hAnsiTheme="minorHAnsi" w:cs="Arial"/>
          <w:color w:val="221F1F"/>
          <w:spacing w:val="-7"/>
          <w:sz w:val="24"/>
          <w:szCs w:val="24"/>
          <w:u w:val="single"/>
        </w:rPr>
      </w:pPr>
    </w:p>
    <w:p w14:paraId="3B12104F" w14:textId="77777777" w:rsidR="00AC0F86" w:rsidRPr="00753042" w:rsidRDefault="00AC0F86" w:rsidP="00AC0F86">
      <w:pPr>
        <w:widowControl w:val="0"/>
        <w:tabs>
          <w:tab w:val="left" w:pos="7290"/>
        </w:tabs>
        <w:autoSpaceDE w:val="0"/>
        <w:autoSpaceDN w:val="0"/>
        <w:adjustRightInd w:val="0"/>
        <w:spacing w:line="240" w:lineRule="auto"/>
        <w:jc w:val="center"/>
        <w:rPr>
          <w:rFonts w:asciiTheme="minorHAnsi" w:hAnsiTheme="minorHAnsi" w:cs="Arial"/>
          <w:b/>
          <w:bCs/>
          <w:color w:val="221F1F"/>
          <w:sz w:val="32"/>
          <w:szCs w:val="24"/>
          <w:u w:val="thick"/>
        </w:rPr>
      </w:pPr>
      <w:r w:rsidRPr="00753042">
        <w:rPr>
          <w:rFonts w:asciiTheme="minorHAnsi" w:hAnsiTheme="minorHAnsi" w:cs="Arial"/>
          <w:b/>
          <w:bCs/>
          <w:color w:val="221F1F"/>
          <w:sz w:val="32"/>
          <w:szCs w:val="24"/>
          <w:u w:val="thick"/>
        </w:rPr>
        <w:lastRenderedPageBreak/>
        <w:t>YOU</w:t>
      </w:r>
      <w:r w:rsidRPr="00753042">
        <w:rPr>
          <w:rFonts w:asciiTheme="minorHAnsi" w:hAnsiTheme="minorHAnsi" w:cs="Arial"/>
          <w:b/>
          <w:bCs/>
          <w:color w:val="221F1F"/>
          <w:spacing w:val="1"/>
          <w:sz w:val="32"/>
          <w:szCs w:val="24"/>
          <w:u w:val="thick"/>
        </w:rPr>
        <w:t xml:space="preserve"> </w:t>
      </w:r>
      <w:r w:rsidRPr="00753042">
        <w:rPr>
          <w:rFonts w:asciiTheme="minorHAnsi" w:hAnsiTheme="minorHAnsi" w:cs="Arial"/>
          <w:b/>
          <w:bCs/>
          <w:color w:val="221F1F"/>
          <w:sz w:val="32"/>
          <w:szCs w:val="24"/>
          <w:u w:val="thick"/>
        </w:rPr>
        <w:t>MUST</w:t>
      </w:r>
      <w:r w:rsidRPr="00753042">
        <w:rPr>
          <w:rFonts w:asciiTheme="minorHAnsi" w:hAnsiTheme="minorHAnsi" w:cs="Arial"/>
          <w:b/>
          <w:bCs/>
          <w:color w:val="221F1F"/>
          <w:spacing w:val="1"/>
          <w:sz w:val="32"/>
          <w:szCs w:val="24"/>
          <w:u w:val="thick"/>
        </w:rPr>
        <w:t xml:space="preserve"> </w:t>
      </w:r>
      <w:r w:rsidRPr="00753042">
        <w:rPr>
          <w:rFonts w:asciiTheme="minorHAnsi" w:hAnsiTheme="minorHAnsi" w:cs="Arial"/>
          <w:b/>
          <w:bCs/>
          <w:color w:val="221F1F"/>
          <w:sz w:val="32"/>
          <w:szCs w:val="24"/>
          <w:u w:val="thick"/>
        </w:rPr>
        <w:t>LEAVE</w:t>
      </w:r>
      <w:r w:rsidRPr="00753042">
        <w:rPr>
          <w:rFonts w:asciiTheme="minorHAnsi" w:hAnsiTheme="minorHAnsi" w:cs="Arial"/>
          <w:b/>
          <w:bCs/>
          <w:color w:val="221F1F"/>
          <w:spacing w:val="1"/>
          <w:sz w:val="32"/>
          <w:szCs w:val="24"/>
          <w:u w:val="thick"/>
        </w:rPr>
        <w:t xml:space="preserve"> </w:t>
      </w:r>
      <w:r w:rsidRPr="00753042">
        <w:rPr>
          <w:rFonts w:asciiTheme="minorHAnsi" w:hAnsiTheme="minorHAnsi" w:cs="Arial"/>
          <w:b/>
          <w:bCs/>
          <w:color w:val="221F1F"/>
          <w:sz w:val="32"/>
          <w:szCs w:val="24"/>
          <w:u w:val="thick"/>
        </w:rPr>
        <w:t>THE</w:t>
      </w:r>
      <w:r w:rsidRPr="00753042">
        <w:rPr>
          <w:rFonts w:asciiTheme="minorHAnsi" w:hAnsiTheme="minorHAnsi" w:cs="Arial"/>
          <w:b/>
          <w:bCs/>
          <w:color w:val="221F1F"/>
          <w:spacing w:val="1"/>
          <w:sz w:val="32"/>
          <w:szCs w:val="24"/>
          <w:u w:val="thick"/>
        </w:rPr>
        <w:t xml:space="preserve"> </w:t>
      </w:r>
      <w:r w:rsidRPr="00753042">
        <w:rPr>
          <w:rFonts w:asciiTheme="minorHAnsi" w:hAnsiTheme="minorHAnsi" w:cs="Arial"/>
          <w:b/>
          <w:bCs/>
          <w:color w:val="221F1F"/>
          <w:sz w:val="32"/>
          <w:szCs w:val="24"/>
          <w:u w:val="thick"/>
        </w:rPr>
        <w:t>AREA</w:t>
      </w:r>
      <w:r w:rsidRPr="00753042">
        <w:rPr>
          <w:rFonts w:asciiTheme="minorHAnsi" w:hAnsiTheme="minorHAnsi" w:cs="Arial"/>
          <w:b/>
          <w:bCs/>
          <w:color w:val="221F1F"/>
          <w:spacing w:val="1"/>
          <w:sz w:val="32"/>
          <w:szCs w:val="24"/>
          <w:u w:val="thick"/>
        </w:rPr>
        <w:t xml:space="preserve"> </w:t>
      </w:r>
      <w:r w:rsidRPr="00753042">
        <w:rPr>
          <w:rFonts w:asciiTheme="minorHAnsi" w:hAnsiTheme="minorHAnsi" w:cs="Arial"/>
          <w:b/>
          <w:bCs/>
          <w:color w:val="221F1F"/>
          <w:sz w:val="32"/>
          <w:szCs w:val="24"/>
          <w:u w:val="thick"/>
        </w:rPr>
        <w:t>IMMEDIATELY</w:t>
      </w:r>
    </w:p>
    <w:p w14:paraId="3F08803D" w14:textId="77777777" w:rsidR="00AC0F86" w:rsidRPr="00753042" w:rsidRDefault="00AC0F86" w:rsidP="00AC0F86">
      <w:pPr>
        <w:widowControl w:val="0"/>
        <w:autoSpaceDE w:val="0"/>
        <w:autoSpaceDN w:val="0"/>
        <w:adjustRightInd w:val="0"/>
        <w:spacing w:line="240" w:lineRule="auto"/>
        <w:rPr>
          <w:rFonts w:asciiTheme="minorHAnsi" w:hAnsiTheme="minorHAnsi" w:cs="Arial"/>
          <w:b/>
          <w:color w:val="000000"/>
          <w:sz w:val="28"/>
          <w:szCs w:val="24"/>
        </w:rPr>
      </w:pPr>
      <w:r w:rsidRPr="00753042">
        <w:rPr>
          <w:rFonts w:asciiTheme="minorHAnsi" w:hAnsiTheme="minorHAnsi" w:cs="Arial"/>
          <w:b/>
          <w:bCs/>
          <w:color w:val="221F1F"/>
          <w:sz w:val="28"/>
          <w:szCs w:val="24"/>
        </w:rPr>
        <w:t>WHAT</w:t>
      </w:r>
      <w:r w:rsidRPr="00753042">
        <w:rPr>
          <w:rFonts w:asciiTheme="minorHAnsi" w:hAnsiTheme="minorHAnsi" w:cs="Arial"/>
          <w:b/>
          <w:bCs/>
          <w:color w:val="221F1F"/>
          <w:spacing w:val="-10"/>
          <w:sz w:val="28"/>
          <w:szCs w:val="24"/>
        </w:rPr>
        <w:t xml:space="preserve"> </w:t>
      </w:r>
      <w:r w:rsidRPr="00753042">
        <w:rPr>
          <w:rFonts w:asciiTheme="minorHAnsi" w:hAnsiTheme="minorHAnsi" w:cs="Arial"/>
          <w:b/>
          <w:bCs/>
          <w:color w:val="221F1F"/>
          <w:sz w:val="28"/>
          <w:szCs w:val="24"/>
        </w:rPr>
        <w:t>YOU</w:t>
      </w:r>
      <w:r w:rsidRPr="00753042">
        <w:rPr>
          <w:rFonts w:asciiTheme="minorHAnsi" w:hAnsiTheme="minorHAnsi" w:cs="Arial"/>
          <w:b/>
          <w:bCs/>
          <w:color w:val="221F1F"/>
          <w:spacing w:val="1"/>
          <w:sz w:val="28"/>
          <w:szCs w:val="24"/>
        </w:rPr>
        <w:t xml:space="preserve"> </w:t>
      </w:r>
      <w:r w:rsidRPr="00753042">
        <w:rPr>
          <w:rFonts w:asciiTheme="minorHAnsi" w:hAnsiTheme="minorHAnsi" w:cs="Arial"/>
          <w:b/>
          <w:bCs/>
          <w:color w:val="221F1F"/>
          <w:sz w:val="28"/>
          <w:szCs w:val="24"/>
        </w:rPr>
        <w:t>SHOULD</w:t>
      </w:r>
      <w:r w:rsidRPr="00753042">
        <w:rPr>
          <w:rFonts w:asciiTheme="minorHAnsi" w:hAnsiTheme="minorHAnsi" w:cs="Arial"/>
          <w:b/>
          <w:bCs/>
          <w:color w:val="221F1F"/>
          <w:spacing w:val="1"/>
          <w:sz w:val="28"/>
          <w:szCs w:val="24"/>
        </w:rPr>
        <w:t xml:space="preserve"> </w:t>
      </w:r>
      <w:r w:rsidRPr="00753042">
        <w:rPr>
          <w:rFonts w:asciiTheme="minorHAnsi" w:hAnsiTheme="minorHAnsi" w:cs="Arial"/>
          <w:b/>
          <w:bCs/>
          <w:color w:val="221F1F"/>
          <w:sz w:val="28"/>
          <w:szCs w:val="24"/>
        </w:rPr>
        <w:t>DO:</w:t>
      </w:r>
    </w:p>
    <w:p w14:paraId="0964590D" w14:textId="77777777" w:rsidR="00A50474" w:rsidRPr="00FC6DA7" w:rsidRDefault="00AC0F86" w:rsidP="00AC0F86">
      <w:pPr>
        <w:pStyle w:val="ListParagraph"/>
        <w:widowControl w:val="0"/>
        <w:numPr>
          <w:ilvl w:val="0"/>
          <w:numId w:val="8"/>
        </w:numPr>
        <w:tabs>
          <w:tab w:val="left" w:pos="1200"/>
          <w:tab w:val="left" w:pos="4140"/>
        </w:tabs>
        <w:autoSpaceDE w:val="0"/>
        <w:autoSpaceDN w:val="0"/>
        <w:adjustRightInd w:val="0"/>
        <w:spacing w:line="240" w:lineRule="auto"/>
        <w:ind w:right="307"/>
        <w:rPr>
          <w:rFonts w:asciiTheme="minorHAnsi" w:hAnsiTheme="minorHAnsi" w:cs="Arial"/>
          <w:color w:val="000000"/>
          <w:sz w:val="24"/>
          <w:szCs w:val="24"/>
        </w:rPr>
      </w:pPr>
      <w:r w:rsidRPr="00A50474">
        <w:rPr>
          <w:rFonts w:asciiTheme="minorHAnsi" w:hAnsiTheme="minorHAnsi" w:cs="Arial"/>
          <w:color w:val="221F1F"/>
          <w:sz w:val="24"/>
          <w:szCs w:val="24"/>
        </w:rPr>
        <w:t>Follow the travel route provided and register at</w:t>
      </w:r>
      <w:r w:rsidRPr="00FC6DA7">
        <w:rPr>
          <w:rFonts w:asciiTheme="minorHAnsi" w:hAnsiTheme="minorHAnsi" w:cs="Arial"/>
          <w:color w:val="221F1F"/>
          <w:sz w:val="24"/>
          <w:szCs w:val="24"/>
        </w:rPr>
        <w:t xml:space="preserve">: </w:t>
      </w:r>
      <w:r w:rsidR="00A50474" w:rsidRPr="00FC6DA7">
        <w:rPr>
          <w:rFonts w:asciiTheme="minorHAnsi" w:hAnsiTheme="minorHAnsi" w:cs="Arial"/>
          <w:color w:val="221F1F"/>
          <w:sz w:val="24"/>
          <w:szCs w:val="24"/>
          <w:u w:val="single"/>
        </w:rPr>
        <w:t xml:space="preserve">#8 Bonneau Road, New Horizons building. </w:t>
      </w:r>
    </w:p>
    <w:p w14:paraId="7A43B3A9" w14:textId="5F6B4AC7" w:rsidR="00AC0F86" w:rsidRPr="00FC6DA7" w:rsidRDefault="00AC0F86" w:rsidP="00AC0F86">
      <w:pPr>
        <w:pStyle w:val="ListParagraph"/>
        <w:widowControl w:val="0"/>
        <w:numPr>
          <w:ilvl w:val="0"/>
          <w:numId w:val="8"/>
        </w:numPr>
        <w:tabs>
          <w:tab w:val="left" w:pos="1200"/>
          <w:tab w:val="left" w:pos="4140"/>
        </w:tabs>
        <w:autoSpaceDE w:val="0"/>
        <w:autoSpaceDN w:val="0"/>
        <w:adjustRightInd w:val="0"/>
        <w:spacing w:line="240" w:lineRule="auto"/>
        <w:ind w:right="307"/>
        <w:rPr>
          <w:rFonts w:asciiTheme="minorHAnsi" w:hAnsiTheme="minorHAnsi" w:cs="Arial"/>
          <w:color w:val="000000"/>
          <w:sz w:val="24"/>
          <w:szCs w:val="24"/>
        </w:rPr>
      </w:pPr>
      <w:r w:rsidRPr="00FC6DA7">
        <w:rPr>
          <w:rFonts w:asciiTheme="minorHAnsi" w:hAnsiTheme="minorHAnsi" w:cs="Arial"/>
          <w:color w:val="221F1F"/>
          <w:sz w:val="24"/>
          <w:szCs w:val="24"/>
        </w:rPr>
        <w:t>If you</w:t>
      </w:r>
      <w:r w:rsidRPr="00A50474">
        <w:rPr>
          <w:rFonts w:asciiTheme="minorHAnsi" w:hAnsiTheme="minorHAnsi" w:cs="Arial"/>
          <w:color w:val="221F1F"/>
          <w:sz w:val="24"/>
          <w:szCs w:val="24"/>
        </w:rPr>
        <w:t xml:space="preserve"> need transportation assistance from the area, advise the person providing this </w:t>
      </w:r>
      <w:r w:rsidRPr="00FC6DA7">
        <w:rPr>
          <w:rFonts w:asciiTheme="minorHAnsi" w:hAnsiTheme="minorHAnsi" w:cs="Arial"/>
          <w:color w:val="221F1F"/>
          <w:sz w:val="24"/>
          <w:szCs w:val="24"/>
        </w:rPr>
        <w:t>notice</w:t>
      </w:r>
      <w:r w:rsidRPr="00FC6DA7">
        <w:rPr>
          <w:rFonts w:asciiTheme="minorHAnsi" w:hAnsiTheme="minorHAnsi" w:cs="Arial"/>
          <w:iCs/>
          <w:color w:val="221F1F"/>
          <w:sz w:val="24"/>
          <w:szCs w:val="24"/>
        </w:rPr>
        <w:t xml:space="preserve"> or call</w:t>
      </w:r>
      <w:r w:rsidR="00631AED">
        <w:rPr>
          <w:rFonts w:asciiTheme="minorHAnsi" w:hAnsiTheme="minorHAnsi" w:cs="Arial"/>
          <w:iCs/>
          <w:color w:val="221F1F"/>
          <w:sz w:val="24"/>
          <w:szCs w:val="24"/>
        </w:rPr>
        <w:t xml:space="preserve">: (250) </w:t>
      </w:r>
      <w:r w:rsidR="00DD110D">
        <w:rPr>
          <w:rFonts w:asciiTheme="minorHAnsi" w:hAnsiTheme="minorHAnsi" w:cs="Arial"/>
          <w:iCs/>
          <w:color w:val="221F1F"/>
          <w:sz w:val="24"/>
          <w:szCs w:val="24"/>
        </w:rPr>
        <w:t>241-5809</w:t>
      </w:r>
    </w:p>
    <w:p w14:paraId="12504D7D" w14:textId="77777777" w:rsidR="00AC0F86" w:rsidRPr="00CD394C" w:rsidRDefault="00AC0F86" w:rsidP="00AC0F86">
      <w:pPr>
        <w:pStyle w:val="ListParagraph"/>
        <w:widowControl w:val="0"/>
        <w:numPr>
          <w:ilvl w:val="0"/>
          <w:numId w:val="4"/>
        </w:numPr>
        <w:tabs>
          <w:tab w:val="left" w:pos="1200"/>
        </w:tabs>
        <w:autoSpaceDE w:val="0"/>
        <w:autoSpaceDN w:val="0"/>
        <w:adjustRightInd w:val="0"/>
        <w:spacing w:after="120" w:line="240" w:lineRule="auto"/>
        <w:ind w:left="360" w:right="293"/>
        <w:contextualSpacing w:val="0"/>
        <w:rPr>
          <w:rFonts w:asciiTheme="minorHAnsi" w:hAnsiTheme="minorHAnsi" w:cs="Arial"/>
          <w:color w:val="000000"/>
          <w:sz w:val="24"/>
          <w:szCs w:val="24"/>
        </w:rPr>
      </w:pPr>
      <w:r w:rsidRPr="00753042">
        <w:rPr>
          <w:rFonts w:asciiTheme="minorHAnsi" w:hAnsiTheme="minorHAnsi" w:cs="Arial"/>
          <w:color w:val="221F1F"/>
          <w:sz w:val="24"/>
          <w:szCs w:val="24"/>
        </w:rPr>
        <w:t>Shut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off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all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gas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and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electrical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appliances,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other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than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refrigerators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and freezers.</w:t>
      </w:r>
    </w:p>
    <w:p w14:paraId="2DB967E3" w14:textId="77777777" w:rsidR="00AC0F86" w:rsidRPr="00CD394C" w:rsidRDefault="00AC0F86" w:rsidP="00AC0F86">
      <w:pPr>
        <w:pStyle w:val="ListParagraph"/>
        <w:widowControl w:val="0"/>
        <w:numPr>
          <w:ilvl w:val="0"/>
          <w:numId w:val="4"/>
        </w:numPr>
        <w:tabs>
          <w:tab w:val="left" w:pos="1200"/>
          <w:tab w:val="left" w:pos="7260"/>
        </w:tabs>
        <w:autoSpaceDE w:val="0"/>
        <w:autoSpaceDN w:val="0"/>
        <w:adjustRightInd w:val="0"/>
        <w:spacing w:before="240" w:after="120" w:line="240" w:lineRule="auto"/>
        <w:ind w:left="360" w:right="268"/>
        <w:contextualSpacing w:val="0"/>
        <w:rPr>
          <w:rFonts w:asciiTheme="minorHAnsi" w:hAnsiTheme="minorHAnsi" w:cs="Arial"/>
          <w:color w:val="000000"/>
          <w:sz w:val="24"/>
          <w:szCs w:val="24"/>
        </w:rPr>
      </w:pPr>
      <w:r w:rsidRPr="00753042">
        <w:rPr>
          <w:rFonts w:asciiTheme="minorHAnsi" w:hAnsiTheme="minorHAnsi" w:cs="Arial"/>
          <w:color w:val="221F1F"/>
          <w:sz w:val="24"/>
          <w:szCs w:val="24"/>
        </w:rPr>
        <w:t>Close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all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windows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and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doors.</w:t>
      </w:r>
    </w:p>
    <w:p w14:paraId="3CD34123" w14:textId="77777777" w:rsidR="00AC0F86" w:rsidRPr="00753042" w:rsidRDefault="00AC0F86" w:rsidP="00AC0F86">
      <w:pPr>
        <w:pStyle w:val="ListParagraph"/>
        <w:widowControl w:val="0"/>
        <w:numPr>
          <w:ilvl w:val="0"/>
          <w:numId w:val="4"/>
        </w:numPr>
        <w:tabs>
          <w:tab w:val="left" w:pos="1200"/>
        </w:tabs>
        <w:autoSpaceDE w:val="0"/>
        <w:autoSpaceDN w:val="0"/>
        <w:adjustRightInd w:val="0"/>
        <w:spacing w:after="120" w:line="240" w:lineRule="auto"/>
        <w:ind w:left="360" w:right="293"/>
        <w:contextualSpacing w:val="0"/>
        <w:rPr>
          <w:rFonts w:asciiTheme="minorHAnsi" w:hAnsiTheme="minorHAnsi" w:cs="Arial"/>
          <w:color w:val="000000"/>
          <w:sz w:val="24"/>
          <w:szCs w:val="24"/>
        </w:rPr>
      </w:pPr>
      <w:r w:rsidRPr="00753042">
        <w:rPr>
          <w:rFonts w:asciiTheme="minorHAnsi" w:hAnsiTheme="minorHAnsi" w:cs="Arial"/>
          <w:color w:val="221F1F"/>
          <w:sz w:val="24"/>
          <w:szCs w:val="24"/>
        </w:rPr>
        <w:t>Close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gates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(latch)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but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do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not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lock.</w:t>
      </w:r>
    </w:p>
    <w:p w14:paraId="0F76B51C" w14:textId="77777777" w:rsidR="00AC0F86" w:rsidRPr="00CD394C" w:rsidRDefault="00AC0F86" w:rsidP="00AC0F86">
      <w:pPr>
        <w:pStyle w:val="ListParagraph"/>
        <w:widowControl w:val="0"/>
        <w:numPr>
          <w:ilvl w:val="0"/>
          <w:numId w:val="4"/>
        </w:numPr>
        <w:tabs>
          <w:tab w:val="left" w:pos="1200"/>
        </w:tabs>
        <w:autoSpaceDE w:val="0"/>
        <w:autoSpaceDN w:val="0"/>
        <w:adjustRightInd w:val="0"/>
        <w:spacing w:after="120" w:line="240" w:lineRule="auto"/>
        <w:ind w:left="360"/>
        <w:contextualSpacing w:val="0"/>
        <w:rPr>
          <w:rFonts w:asciiTheme="minorHAnsi" w:hAnsiTheme="minorHAnsi" w:cs="Arial"/>
          <w:color w:val="000000"/>
          <w:sz w:val="24"/>
          <w:szCs w:val="24"/>
        </w:rPr>
      </w:pPr>
      <w:r w:rsidRPr="00753042">
        <w:rPr>
          <w:rFonts w:asciiTheme="minorHAnsi" w:hAnsiTheme="minorHAnsi" w:cs="Arial"/>
          <w:color w:val="221F1F"/>
          <w:sz w:val="24"/>
          <w:szCs w:val="24"/>
        </w:rPr>
        <w:t>Gather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your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>
        <w:rPr>
          <w:rFonts w:asciiTheme="minorHAnsi" w:hAnsiTheme="minorHAnsi" w:cs="Arial"/>
          <w:color w:val="221F1F"/>
          <w:sz w:val="24"/>
          <w:szCs w:val="24"/>
        </w:rPr>
        <w:t>family and</w:t>
      </w:r>
      <w:r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, if you have room,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take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a</w:t>
      </w:r>
      <w:r w:rsidRPr="00753042">
        <w:rPr>
          <w:rFonts w:asciiTheme="minorHAnsi" w:hAnsiTheme="minorHAnsi" w:cs="Arial"/>
          <w:color w:val="221F1F"/>
          <w:spacing w:val="-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neighbour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or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someone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>
        <w:rPr>
          <w:rFonts w:asciiTheme="minorHAnsi" w:hAnsiTheme="minorHAnsi" w:cs="Arial"/>
          <w:color w:val="221F1F"/>
          <w:sz w:val="24"/>
          <w:szCs w:val="24"/>
        </w:rPr>
        <w:t>needing transportation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.</w:t>
      </w:r>
      <w:r>
        <w:rPr>
          <w:rFonts w:asciiTheme="minorHAnsi" w:hAnsiTheme="minorHAnsi" w:cs="Arial"/>
          <w:color w:val="221F1F"/>
          <w:sz w:val="24"/>
          <w:szCs w:val="24"/>
        </w:rPr>
        <w:t xml:space="preserve"> 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Do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not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use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more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vehicles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then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you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have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to.</w:t>
      </w:r>
    </w:p>
    <w:p w14:paraId="580E9B08" w14:textId="77777777" w:rsidR="00AC0F86" w:rsidRPr="00753042" w:rsidRDefault="00AC0F86" w:rsidP="00AC0F86">
      <w:pPr>
        <w:pStyle w:val="ListParagraph"/>
        <w:widowControl w:val="0"/>
        <w:numPr>
          <w:ilvl w:val="0"/>
          <w:numId w:val="4"/>
        </w:numPr>
        <w:tabs>
          <w:tab w:val="left" w:pos="1200"/>
        </w:tabs>
        <w:autoSpaceDE w:val="0"/>
        <w:autoSpaceDN w:val="0"/>
        <w:adjustRightInd w:val="0"/>
        <w:spacing w:after="120" w:line="240" w:lineRule="auto"/>
        <w:ind w:left="360" w:right="267"/>
        <w:contextualSpacing w:val="0"/>
        <w:rPr>
          <w:rFonts w:asciiTheme="minorHAnsi" w:hAnsiTheme="minorHAnsi" w:cs="Arial"/>
          <w:color w:val="000000"/>
          <w:sz w:val="24"/>
          <w:szCs w:val="24"/>
        </w:rPr>
      </w:pPr>
      <w:r w:rsidRPr="00753042">
        <w:rPr>
          <w:rFonts w:asciiTheme="minorHAnsi" w:hAnsiTheme="minorHAnsi" w:cs="Arial"/>
          <w:color w:val="221F1F"/>
          <w:sz w:val="24"/>
          <w:szCs w:val="24"/>
        </w:rPr>
        <w:t>Take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critical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items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(medicine,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purse,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wallet,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and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keys)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only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if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they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are immediately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available. Take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pets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in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pet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kennels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or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on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leash.</w:t>
      </w:r>
    </w:p>
    <w:p w14:paraId="435E7406" w14:textId="77777777" w:rsidR="00AC0F86" w:rsidRPr="00753042" w:rsidRDefault="00AC0F86" w:rsidP="00AC0F86">
      <w:pPr>
        <w:pStyle w:val="ListParagraph"/>
        <w:widowControl w:val="0"/>
        <w:numPr>
          <w:ilvl w:val="0"/>
          <w:numId w:val="4"/>
        </w:numPr>
        <w:tabs>
          <w:tab w:val="left" w:pos="1200"/>
        </w:tabs>
        <w:autoSpaceDE w:val="0"/>
        <w:autoSpaceDN w:val="0"/>
        <w:adjustRightInd w:val="0"/>
        <w:spacing w:line="240" w:lineRule="auto"/>
        <w:ind w:left="360"/>
        <w:contextualSpacing w:val="0"/>
        <w:rPr>
          <w:rFonts w:asciiTheme="minorHAnsi" w:hAnsiTheme="minorHAnsi" w:cs="Arial"/>
          <w:color w:val="000000"/>
          <w:sz w:val="24"/>
          <w:szCs w:val="24"/>
        </w:rPr>
      </w:pPr>
      <w:r w:rsidRPr="00753042">
        <w:rPr>
          <w:rFonts w:asciiTheme="minorHAnsi" w:hAnsiTheme="minorHAnsi" w:cs="Arial"/>
          <w:color w:val="221F1F"/>
          <w:sz w:val="24"/>
          <w:szCs w:val="24"/>
        </w:rPr>
        <w:t>Do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not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use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the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telephone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unless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you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need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emergency</w:t>
      </w:r>
      <w:r w:rsidRPr="00753042">
        <w:rPr>
          <w:rFonts w:asciiTheme="minorHAnsi" w:hAnsiTheme="minorHAnsi" w:cs="Arial"/>
          <w:color w:val="221F1F"/>
          <w:spacing w:val="1"/>
          <w:sz w:val="24"/>
          <w:szCs w:val="24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>service.</w:t>
      </w:r>
    </w:p>
    <w:p w14:paraId="1995D629" w14:textId="4F91EF0F" w:rsidR="00AC0F86" w:rsidRDefault="00AC0F86" w:rsidP="00AC0F86">
      <w:pPr>
        <w:widowControl w:val="0"/>
        <w:autoSpaceDE w:val="0"/>
        <w:autoSpaceDN w:val="0"/>
        <w:adjustRightInd w:val="0"/>
        <w:spacing w:line="260" w:lineRule="exact"/>
        <w:rPr>
          <w:rFonts w:asciiTheme="minorHAnsi" w:hAnsiTheme="minorHAnsi" w:cs="Arial"/>
          <w:color w:val="221F1F"/>
          <w:sz w:val="24"/>
          <w:szCs w:val="24"/>
        </w:rPr>
      </w:pPr>
      <w:r w:rsidRPr="00753042">
        <w:rPr>
          <w:rFonts w:asciiTheme="minorHAnsi" w:hAnsiTheme="minorHAnsi" w:cs="Arial"/>
          <w:color w:val="221F1F"/>
          <w:sz w:val="24"/>
          <w:szCs w:val="24"/>
        </w:rPr>
        <w:t xml:space="preserve">Further information will be issued at </w:t>
      </w:r>
      <w:r w:rsidR="00357047">
        <w:rPr>
          <w:rFonts w:asciiTheme="minorHAnsi" w:hAnsiTheme="minorHAnsi" w:cs="Arial"/>
          <w:color w:val="221F1F"/>
          <w:sz w:val="24"/>
          <w:szCs w:val="24"/>
          <w:u w:val="single"/>
        </w:rPr>
        <w:t xml:space="preserve">May 2, 2023 at 1200 </w:t>
      </w:r>
      <w:proofErr w:type="gramStart"/>
      <w:r w:rsidR="00357047">
        <w:rPr>
          <w:rFonts w:asciiTheme="minorHAnsi" w:hAnsiTheme="minorHAnsi" w:cs="Arial"/>
          <w:color w:val="221F1F"/>
          <w:sz w:val="24"/>
          <w:szCs w:val="24"/>
          <w:u w:val="single"/>
        </w:rPr>
        <w:t xml:space="preserve">hours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 xml:space="preserve"> or</w:t>
      </w:r>
      <w:proofErr w:type="gramEnd"/>
      <w:r w:rsidRPr="00753042">
        <w:rPr>
          <w:rFonts w:asciiTheme="minorHAnsi" w:hAnsiTheme="minorHAnsi" w:cs="Arial"/>
          <w:color w:val="221F1F"/>
          <w:sz w:val="24"/>
          <w:szCs w:val="24"/>
        </w:rPr>
        <w:t xml:space="preserve"> visit </w:t>
      </w:r>
      <w:r w:rsidR="00357047">
        <w:rPr>
          <w:rFonts w:asciiTheme="minorHAnsi" w:hAnsiTheme="minorHAnsi" w:cs="Arial"/>
          <w:color w:val="221F1F"/>
          <w:sz w:val="24"/>
          <w:szCs w:val="24"/>
          <w:u w:val="single"/>
        </w:rPr>
        <w:t>OKIB Facebook page or OKIB Web page</w:t>
      </w:r>
      <w:r w:rsidR="000C1470">
        <w:rPr>
          <w:rFonts w:asciiTheme="minorHAnsi" w:hAnsiTheme="minorHAnsi" w:cs="Arial"/>
          <w:color w:val="221F1F"/>
          <w:sz w:val="24"/>
          <w:szCs w:val="24"/>
          <w:u w:val="single"/>
        </w:rPr>
        <w:t xml:space="preserve">, </w:t>
      </w:r>
      <w:r w:rsidR="00357047">
        <w:rPr>
          <w:rFonts w:asciiTheme="minorHAnsi" w:hAnsiTheme="minorHAnsi" w:cs="Arial"/>
          <w:color w:val="221F1F"/>
          <w:sz w:val="24"/>
          <w:szCs w:val="24"/>
          <w:u w:val="single"/>
        </w:rPr>
        <w:t xml:space="preserve"> okib.ca </w:t>
      </w:r>
      <w:r w:rsidRPr="00753042">
        <w:rPr>
          <w:rFonts w:asciiTheme="minorHAnsi" w:hAnsiTheme="minorHAnsi" w:cs="Arial"/>
          <w:color w:val="221F1F"/>
          <w:sz w:val="24"/>
          <w:szCs w:val="24"/>
          <w:u w:val="single"/>
        </w:rPr>
        <w:t xml:space="preserve"> </w:t>
      </w:r>
      <w:r w:rsidRPr="00753042">
        <w:rPr>
          <w:rFonts w:asciiTheme="minorHAnsi" w:hAnsiTheme="minorHAnsi" w:cs="Arial"/>
          <w:color w:val="221F1F"/>
          <w:sz w:val="24"/>
          <w:szCs w:val="24"/>
        </w:rPr>
        <w:t xml:space="preserve">for more information. </w:t>
      </w:r>
    </w:p>
    <w:p w14:paraId="3997571C" w14:textId="77777777" w:rsidR="00357047" w:rsidRDefault="00357047" w:rsidP="00AC0F86">
      <w:pPr>
        <w:widowControl w:val="0"/>
        <w:autoSpaceDE w:val="0"/>
        <w:autoSpaceDN w:val="0"/>
        <w:adjustRightInd w:val="0"/>
        <w:spacing w:line="260" w:lineRule="exact"/>
        <w:rPr>
          <w:rFonts w:asciiTheme="minorHAnsi" w:hAnsiTheme="minorHAnsi" w:cs="Arial"/>
          <w:color w:val="221F1F"/>
          <w:sz w:val="24"/>
          <w:szCs w:val="24"/>
        </w:rPr>
      </w:pPr>
    </w:p>
    <w:p w14:paraId="53403955" w14:textId="77777777" w:rsidR="00357047" w:rsidRDefault="00357047" w:rsidP="00AC0F86">
      <w:pPr>
        <w:widowControl w:val="0"/>
        <w:autoSpaceDE w:val="0"/>
        <w:autoSpaceDN w:val="0"/>
        <w:adjustRightInd w:val="0"/>
        <w:spacing w:line="260" w:lineRule="exact"/>
        <w:rPr>
          <w:rFonts w:asciiTheme="minorHAnsi" w:hAnsiTheme="minorHAnsi" w:cs="Arial"/>
          <w:color w:val="221F1F"/>
          <w:sz w:val="24"/>
          <w:szCs w:val="24"/>
        </w:rPr>
      </w:pPr>
    </w:p>
    <w:p w14:paraId="0DDDA7A8" w14:textId="77777777" w:rsidR="00357047" w:rsidRDefault="00357047" w:rsidP="00AC0F86">
      <w:pPr>
        <w:widowControl w:val="0"/>
        <w:autoSpaceDE w:val="0"/>
        <w:autoSpaceDN w:val="0"/>
        <w:adjustRightInd w:val="0"/>
        <w:spacing w:line="260" w:lineRule="exact"/>
        <w:rPr>
          <w:rFonts w:asciiTheme="minorHAnsi" w:hAnsiTheme="minorHAnsi" w:cs="Arial"/>
          <w:color w:val="221F1F"/>
          <w:sz w:val="24"/>
          <w:szCs w:val="24"/>
        </w:rPr>
      </w:pPr>
    </w:p>
    <w:p w14:paraId="3537C5B8" w14:textId="77777777" w:rsidR="000C1470" w:rsidRDefault="000C1470" w:rsidP="00AC0F86">
      <w:pPr>
        <w:widowControl w:val="0"/>
        <w:autoSpaceDE w:val="0"/>
        <w:autoSpaceDN w:val="0"/>
        <w:adjustRightInd w:val="0"/>
        <w:spacing w:line="260" w:lineRule="exact"/>
        <w:rPr>
          <w:rFonts w:asciiTheme="minorHAnsi" w:hAnsiTheme="minorHAnsi" w:cs="Arial"/>
          <w:color w:val="221F1F"/>
          <w:sz w:val="24"/>
          <w:szCs w:val="24"/>
        </w:rPr>
      </w:pPr>
    </w:p>
    <w:p w14:paraId="68D6D738" w14:textId="77777777" w:rsidR="000C1470" w:rsidRDefault="000C1470" w:rsidP="00AC0F86">
      <w:pPr>
        <w:widowControl w:val="0"/>
        <w:autoSpaceDE w:val="0"/>
        <w:autoSpaceDN w:val="0"/>
        <w:adjustRightInd w:val="0"/>
        <w:spacing w:line="260" w:lineRule="exact"/>
        <w:rPr>
          <w:rFonts w:asciiTheme="minorHAnsi" w:hAnsiTheme="minorHAnsi" w:cs="Arial"/>
          <w:color w:val="221F1F"/>
          <w:sz w:val="24"/>
          <w:szCs w:val="24"/>
        </w:rPr>
      </w:pPr>
    </w:p>
    <w:p w14:paraId="77F8DBB3" w14:textId="13FD1278" w:rsidR="005F0C0D" w:rsidRPr="00753042" w:rsidRDefault="005F0C0D" w:rsidP="00AC0F86">
      <w:pPr>
        <w:widowControl w:val="0"/>
        <w:autoSpaceDE w:val="0"/>
        <w:autoSpaceDN w:val="0"/>
        <w:adjustRightInd w:val="0"/>
        <w:spacing w:line="260" w:lineRule="exact"/>
        <w:rPr>
          <w:rFonts w:asciiTheme="minorHAnsi" w:hAnsiTheme="minorHAnsi" w:cs="Arial"/>
          <w:color w:val="221F1F"/>
          <w:sz w:val="24"/>
          <w:szCs w:val="24"/>
        </w:rPr>
      </w:pPr>
      <w:r>
        <w:rPr>
          <w:rFonts w:asciiTheme="minorHAnsi" w:hAnsiTheme="minorHAnsi" w:cs="Arial"/>
          <w:color w:val="221F1F"/>
          <w:sz w:val="24"/>
          <w:szCs w:val="24"/>
        </w:rPr>
        <w:t xml:space="preserve">Colleen Marchand </w:t>
      </w:r>
    </w:p>
    <w:p w14:paraId="24459D6A" w14:textId="25219912" w:rsidR="00AC0F86" w:rsidRPr="00357047" w:rsidRDefault="00357047" w:rsidP="00AC0F86">
      <w:pPr>
        <w:widowControl w:val="0"/>
        <w:autoSpaceDE w:val="0"/>
        <w:autoSpaceDN w:val="0"/>
        <w:adjustRightInd w:val="0"/>
        <w:spacing w:before="240" w:line="260" w:lineRule="exact"/>
        <w:rPr>
          <w:rFonts w:asciiTheme="minorHAnsi" w:hAnsiTheme="minorHAnsi" w:cs="Arial"/>
          <w:color w:val="000000"/>
          <w:sz w:val="24"/>
          <w:szCs w:val="26"/>
        </w:rPr>
      </w:pPr>
      <w:r w:rsidRPr="00357047">
        <w:rPr>
          <w:rFonts w:asciiTheme="minorHAnsi" w:hAnsiTheme="minorHAnsi" w:cs="Arial"/>
          <w:color w:val="000000"/>
          <w:sz w:val="24"/>
          <w:szCs w:val="26"/>
        </w:rPr>
        <w:t xml:space="preserve">OKIB Emergency Operations Director </w:t>
      </w:r>
    </w:p>
    <w:p w14:paraId="1DB4C008" w14:textId="6A3CCB5D" w:rsidR="00AC0F86" w:rsidRPr="00357047" w:rsidRDefault="00357047" w:rsidP="00AC0F86">
      <w:pPr>
        <w:widowControl w:val="0"/>
        <w:autoSpaceDE w:val="0"/>
        <w:autoSpaceDN w:val="0"/>
        <w:adjustRightInd w:val="0"/>
        <w:spacing w:before="240" w:line="240" w:lineRule="auto"/>
        <w:rPr>
          <w:rFonts w:asciiTheme="minorHAnsi" w:hAnsiTheme="minorHAnsi" w:cs="Arial"/>
          <w:color w:val="000000"/>
          <w:sz w:val="24"/>
          <w:szCs w:val="24"/>
        </w:rPr>
      </w:pPr>
      <w:r>
        <w:rPr>
          <w:rFonts w:asciiTheme="minorHAnsi" w:hAnsiTheme="minorHAnsi" w:cs="Arial"/>
          <w:color w:val="000000"/>
          <w:sz w:val="24"/>
          <w:szCs w:val="24"/>
        </w:rPr>
        <w:t xml:space="preserve">Okanagan Indian Band </w:t>
      </w:r>
    </w:p>
    <w:sectPr w:rsidR="00AC0F86" w:rsidRPr="00357047" w:rsidSect="00975E0C">
      <w:headerReference w:type="default" r:id="rId8"/>
      <w:pgSz w:w="12240" w:h="15840"/>
      <w:pgMar w:top="990" w:right="1440" w:bottom="1440" w:left="1440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91428E" w14:textId="77777777" w:rsidR="005F1EEE" w:rsidRDefault="005F1EEE" w:rsidP="007E6C7C">
      <w:pPr>
        <w:spacing w:after="0" w:line="240" w:lineRule="auto"/>
      </w:pPr>
      <w:r>
        <w:separator/>
      </w:r>
    </w:p>
  </w:endnote>
  <w:endnote w:type="continuationSeparator" w:id="0">
    <w:p w14:paraId="1FC4ED2B" w14:textId="77777777" w:rsidR="005F1EEE" w:rsidRDefault="005F1EEE" w:rsidP="007E6C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633BD7" w14:textId="77777777" w:rsidR="005F1EEE" w:rsidRDefault="005F1EEE" w:rsidP="007E6C7C">
      <w:pPr>
        <w:spacing w:after="0" w:line="240" w:lineRule="auto"/>
      </w:pPr>
      <w:r>
        <w:separator/>
      </w:r>
    </w:p>
  </w:footnote>
  <w:footnote w:type="continuationSeparator" w:id="0">
    <w:p w14:paraId="7FAE3429" w14:textId="77777777" w:rsidR="005F1EEE" w:rsidRDefault="005F1EEE" w:rsidP="007E6C7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A52AD1" w14:textId="10801941" w:rsidR="007E6C7C" w:rsidRDefault="007E6C7C">
    <w:pPr>
      <w:pStyle w:val="Header"/>
    </w:pPr>
  </w:p>
  <w:p w14:paraId="006889DE" w14:textId="77777777" w:rsidR="007E6C7C" w:rsidRDefault="007E6C7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3F116D"/>
    <w:multiLevelType w:val="hybridMultilevel"/>
    <w:tmpl w:val="75A6F3D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0B2BCA6">
      <w:numFmt w:val="bullet"/>
      <w:lvlText w:val="•"/>
      <w:lvlJc w:val="left"/>
      <w:pPr>
        <w:ind w:left="1440" w:hanging="360"/>
      </w:pPr>
      <w:rPr>
        <w:rFonts w:ascii="Arial" w:eastAsia="Times New Roman" w:hAnsi="Arial" w:cs="Arial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88699E"/>
    <w:multiLevelType w:val="hybridMultilevel"/>
    <w:tmpl w:val="20C0E6F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2A2803"/>
    <w:multiLevelType w:val="hybridMultilevel"/>
    <w:tmpl w:val="7AA6CF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9FF3DDE"/>
    <w:multiLevelType w:val="hybridMultilevel"/>
    <w:tmpl w:val="6C521E4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2B65E27"/>
    <w:multiLevelType w:val="hybridMultilevel"/>
    <w:tmpl w:val="82EACCCA"/>
    <w:lvl w:ilvl="0" w:tplc="10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5BE76FA6"/>
    <w:multiLevelType w:val="hybridMultilevel"/>
    <w:tmpl w:val="E2FA2690"/>
    <w:lvl w:ilvl="0" w:tplc="CE263D6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DE731D2"/>
    <w:multiLevelType w:val="hybridMultilevel"/>
    <w:tmpl w:val="EC56307E"/>
    <w:lvl w:ilvl="0" w:tplc="10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625C3116"/>
    <w:multiLevelType w:val="hybridMultilevel"/>
    <w:tmpl w:val="9DDC9B46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9C504D2"/>
    <w:multiLevelType w:val="hybridMultilevel"/>
    <w:tmpl w:val="311A20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86000866">
    <w:abstractNumId w:val="2"/>
  </w:num>
  <w:num w:numId="2" w16cid:durableId="404650728">
    <w:abstractNumId w:val="1"/>
  </w:num>
  <w:num w:numId="3" w16cid:durableId="547572087">
    <w:abstractNumId w:val="4"/>
  </w:num>
  <w:num w:numId="4" w16cid:durableId="1939098894">
    <w:abstractNumId w:val="3"/>
  </w:num>
  <w:num w:numId="5" w16cid:durableId="1368872674">
    <w:abstractNumId w:val="8"/>
  </w:num>
  <w:num w:numId="6" w16cid:durableId="1696418585">
    <w:abstractNumId w:val="0"/>
  </w:num>
  <w:num w:numId="7" w16cid:durableId="341277373">
    <w:abstractNumId w:val="7"/>
  </w:num>
  <w:num w:numId="8" w16cid:durableId="1796555163">
    <w:abstractNumId w:val="6"/>
  </w:num>
  <w:num w:numId="9" w16cid:durableId="96469724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6E8A"/>
    <w:rsid w:val="0001275F"/>
    <w:rsid w:val="0004464B"/>
    <w:rsid w:val="00061396"/>
    <w:rsid w:val="00086CA4"/>
    <w:rsid w:val="000B2C0E"/>
    <w:rsid w:val="000C1470"/>
    <w:rsid w:val="00100CEC"/>
    <w:rsid w:val="00141D99"/>
    <w:rsid w:val="0014662B"/>
    <w:rsid w:val="001A232C"/>
    <w:rsid w:val="00202E31"/>
    <w:rsid w:val="002311E4"/>
    <w:rsid w:val="0027712B"/>
    <w:rsid w:val="002D0DA9"/>
    <w:rsid w:val="002D50E3"/>
    <w:rsid w:val="002E25F6"/>
    <w:rsid w:val="00302CF8"/>
    <w:rsid w:val="0035503E"/>
    <w:rsid w:val="00357047"/>
    <w:rsid w:val="003F33C5"/>
    <w:rsid w:val="003F4276"/>
    <w:rsid w:val="00480096"/>
    <w:rsid w:val="004859DC"/>
    <w:rsid w:val="004E185C"/>
    <w:rsid w:val="004F399D"/>
    <w:rsid w:val="00523467"/>
    <w:rsid w:val="005F0C0D"/>
    <w:rsid w:val="005F1EEE"/>
    <w:rsid w:val="00631AED"/>
    <w:rsid w:val="00644EAF"/>
    <w:rsid w:val="006B4275"/>
    <w:rsid w:val="006C3F49"/>
    <w:rsid w:val="006C5D9B"/>
    <w:rsid w:val="006E6B3C"/>
    <w:rsid w:val="00710358"/>
    <w:rsid w:val="007E6C7C"/>
    <w:rsid w:val="007F1CED"/>
    <w:rsid w:val="007F6686"/>
    <w:rsid w:val="00867B78"/>
    <w:rsid w:val="00906A61"/>
    <w:rsid w:val="00954640"/>
    <w:rsid w:val="00975E0C"/>
    <w:rsid w:val="009A1E58"/>
    <w:rsid w:val="009D7A3B"/>
    <w:rsid w:val="009F09A3"/>
    <w:rsid w:val="00A50474"/>
    <w:rsid w:val="00A67B7B"/>
    <w:rsid w:val="00A71FBA"/>
    <w:rsid w:val="00AC0F86"/>
    <w:rsid w:val="00AD62F5"/>
    <w:rsid w:val="00B00F25"/>
    <w:rsid w:val="00B070D0"/>
    <w:rsid w:val="00B4565A"/>
    <w:rsid w:val="00BA63C6"/>
    <w:rsid w:val="00BD6E8A"/>
    <w:rsid w:val="00BE3320"/>
    <w:rsid w:val="00C0674F"/>
    <w:rsid w:val="00C45B85"/>
    <w:rsid w:val="00D34251"/>
    <w:rsid w:val="00D54D48"/>
    <w:rsid w:val="00D91B57"/>
    <w:rsid w:val="00DC1F50"/>
    <w:rsid w:val="00DD110D"/>
    <w:rsid w:val="00DD5BD5"/>
    <w:rsid w:val="00DE0606"/>
    <w:rsid w:val="00EC0344"/>
    <w:rsid w:val="00EF6174"/>
    <w:rsid w:val="00F71977"/>
    <w:rsid w:val="00F91186"/>
    <w:rsid w:val="00FB7306"/>
    <w:rsid w:val="00FC146C"/>
    <w:rsid w:val="00FC6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0C00F1D"/>
  <w15:docId w15:val="{F4B14DF8-5591-45BD-9444-034E2CCED8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CA" w:eastAsia="en-CA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91B5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10358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FB7306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75E0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75E0C"/>
    <w:rPr>
      <w:rFonts w:ascii="Segoe UI" w:hAnsi="Segoe UI" w:cs="Segoe UI"/>
      <w:sz w:val="18"/>
      <w:szCs w:val="18"/>
      <w:lang w:val="en-US" w:eastAsia="en-US"/>
    </w:rPr>
  </w:style>
  <w:style w:type="paragraph" w:customStyle="1" w:styleId="Default">
    <w:name w:val="Default"/>
    <w:rsid w:val="006C3F49"/>
    <w:pPr>
      <w:autoSpaceDE w:val="0"/>
      <w:autoSpaceDN w:val="0"/>
      <w:adjustRightInd w:val="0"/>
    </w:pPr>
    <w:rPr>
      <w:rFonts w:ascii="Comic Sans MS" w:hAnsi="Comic Sans MS" w:cs="Comic Sans MS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7E6C7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E6C7C"/>
    <w:rPr>
      <w:sz w:val="22"/>
      <w:szCs w:val="22"/>
      <w:lang w:val="en-US" w:eastAsia="en-US"/>
    </w:rPr>
  </w:style>
  <w:style w:type="paragraph" w:styleId="Footer">
    <w:name w:val="footer"/>
    <w:basedOn w:val="Normal"/>
    <w:link w:val="FooterChar"/>
    <w:uiPriority w:val="99"/>
    <w:unhideWhenUsed/>
    <w:rsid w:val="007E6C7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E6C7C"/>
    <w:rPr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266</Words>
  <Characters>1353</Characters>
  <Application>Microsoft Office Word</Application>
  <DocSecurity>0</DocSecurity>
  <Lines>41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References</vt:lpstr>
    </vt:vector>
  </TitlesOfParts>
  <Company>Province of British Columbia</Company>
  <LinksUpToDate>false</LinksUpToDate>
  <CharactersWithSpaces>1591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References</dc:title>
  <dc:creator>Wayne Dauphinee</dc:creator>
  <dc:description>Document was created by {applicationname}, version: {version}</dc:description>
  <cp:lastModifiedBy>Gagnon, Derek EMCR:EX</cp:lastModifiedBy>
  <cp:revision>2</cp:revision>
  <cp:lastPrinted>2023-05-02T09:57:00Z</cp:lastPrinted>
  <dcterms:created xsi:type="dcterms:W3CDTF">2023-05-02T18:08:00Z</dcterms:created>
  <dcterms:modified xsi:type="dcterms:W3CDTF">2023-05-02T18:08:00Z</dcterms:modified>
</cp:coreProperties>
</file>